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60E3" w14:textId="4C09916E" w:rsidR="00A65E93" w:rsidRDefault="00E943BE">
      <w:pPr>
        <w:rPr>
          <w:b/>
          <w:bCs/>
        </w:rPr>
      </w:pPr>
      <w:r w:rsidRPr="00B16120">
        <w:rPr>
          <w:b/>
          <w:bCs/>
        </w:rPr>
        <w:t>Channel Manager</w:t>
      </w:r>
      <w:r w:rsidR="008B1B65" w:rsidRPr="00B16120">
        <w:rPr>
          <w:b/>
          <w:bCs/>
        </w:rPr>
        <w:t xml:space="preserve"> </w:t>
      </w:r>
      <w:r w:rsidR="008B1B65">
        <w:rPr>
          <w:b/>
          <w:bCs/>
        </w:rPr>
        <w:t>–</w:t>
      </w:r>
      <w:r w:rsidR="008B1B65" w:rsidRPr="00B16120">
        <w:rPr>
          <w:b/>
          <w:bCs/>
        </w:rPr>
        <w:t xml:space="preserve"> </w:t>
      </w:r>
      <w:r w:rsidR="008B1B65">
        <w:rPr>
          <w:b/>
          <w:bCs/>
        </w:rPr>
        <w:t>(</w:t>
      </w:r>
      <w:r w:rsidR="00202376" w:rsidRPr="00B16120">
        <w:rPr>
          <w:b/>
          <w:bCs/>
        </w:rPr>
        <w:t>Job Description</w:t>
      </w:r>
      <w:r w:rsidR="008B1B65">
        <w:rPr>
          <w:b/>
          <w:bCs/>
        </w:rPr>
        <w:t>)</w:t>
      </w:r>
    </w:p>
    <w:p w14:paraId="3A234559" w14:textId="77777777" w:rsidR="00187EA6" w:rsidRPr="00A74677" w:rsidRDefault="00187EA6" w:rsidP="00187EA6">
      <w:pPr>
        <w:rPr>
          <w:b/>
          <w:bCs/>
        </w:rPr>
      </w:pPr>
      <w:r>
        <w:rPr>
          <w:rFonts w:ascii="Segoe UI" w:hAnsi="Segoe UI" w:cs="Segoe UI"/>
          <w:color w:val="242424"/>
          <w:shd w:val="clear" w:color="auto" w:fill="FFFFFF"/>
        </w:rPr>
        <w:t>AiRISTA’s Location Services Solutions are the heart of some of the world's largest RTLS deployments representing hundreds of thousands of end points per customer in demanding environments like the California Department of State Hospitals, the US Defense Health Service, and Fortune 500 companies. AiRISTA was recognized as a LEADER in Gartner’s Magic Quadrant for Indoor Location Services, 2022</w:t>
      </w:r>
    </w:p>
    <w:p w14:paraId="763CD815" w14:textId="4E65D4C4" w:rsidR="00202376" w:rsidRPr="00202376" w:rsidRDefault="00202376" w:rsidP="00B16120">
      <w:pPr>
        <w:rPr>
          <w:rFonts w:ascii="Calibri" w:eastAsia="Calibri" w:hAnsi="Calibri" w:cs="Calibri"/>
          <w:color w:val="000000"/>
        </w:rPr>
      </w:pPr>
      <w:r w:rsidRPr="00202376">
        <w:rPr>
          <w:b/>
          <w:bCs/>
        </w:rPr>
        <w:t xml:space="preserve">POSITION OVERVIEW: </w:t>
      </w:r>
      <w:r w:rsidRPr="00202376">
        <w:rPr>
          <w:rFonts w:ascii="Calibri" w:eastAsia="Trebuchet MS" w:hAnsi="Calibri" w:cs="Calibri"/>
          <w:color w:val="000000"/>
        </w:rPr>
        <w:t>The Channel Manager wins, maintains, and expands relationships with assigned channel partners</w:t>
      </w:r>
      <w:r w:rsidR="00264074" w:rsidRPr="00264074">
        <w:rPr>
          <w:rFonts w:ascii="Calibri" w:eastAsia="Trebuchet MS" w:hAnsi="Calibri" w:cs="Calibri"/>
          <w:color w:val="000000"/>
        </w:rPr>
        <w:t xml:space="preserve"> based on geography, channel, or market</w:t>
      </w:r>
      <w:r w:rsidR="00D25048">
        <w:rPr>
          <w:rFonts w:ascii="Calibri" w:eastAsia="Trebuchet MS" w:hAnsi="Calibri" w:cs="Calibri"/>
          <w:color w:val="000000"/>
        </w:rPr>
        <w:t>.</w:t>
      </w:r>
      <w:r w:rsidR="00264074" w:rsidRPr="00264074">
        <w:rPr>
          <w:rFonts w:ascii="Calibri" w:eastAsia="Trebuchet MS" w:hAnsi="Calibri" w:cs="Calibri"/>
          <w:color w:val="000000"/>
        </w:rPr>
        <w:t xml:space="preserve"> S/he engages and collaborates internally with Business Development, Account Managers, Executives, and other team members to identify and </w:t>
      </w:r>
      <w:r w:rsidR="00264074">
        <w:rPr>
          <w:rFonts w:ascii="Calibri" w:eastAsia="Trebuchet MS" w:hAnsi="Calibri" w:cs="Calibri"/>
          <w:color w:val="000000"/>
        </w:rPr>
        <w:t xml:space="preserve">onboard </w:t>
      </w:r>
      <w:r w:rsidR="00264074" w:rsidRPr="00264074">
        <w:rPr>
          <w:rFonts w:ascii="Calibri" w:eastAsia="Trebuchet MS" w:hAnsi="Calibri" w:cs="Calibri"/>
          <w:color w:val="000000"/>
        </w:rPr>
        <w:t xml:space="preserve">qualified </w:t>
      </w:r>
      <w:r w:rsidR="00264074">
        <w:rPr>
          <w:rFonts w:ascii="Calibri" w:eastAsia="Trebuchet MS" w:hAnsi="Calibri" w:cs="Calibri"/>
          <w:color w:val="000000"/>
        </w:rPr>
        <w:t>channel partners</w:t>
      </w:r>
      <w:r w:rsidR="00264074" w:rsidRPr="00264074">
        <w:rPr>
          <w:rFonts w:ascii="Calibri" w:eastAsia="Trebuchet MS" w:hAnsi="Calibri" w:cs="Calibri"/>
          <w:color w:val="000000"/>
        </w:rPr>
        <w:t xml:space="preserve">.   Reporting to the VP of Sales, the </w:t>
      </w:r>
      <w:r w:rsidR="00264074">
        <w:rPr>
          <w:rFonts w:ascii="Calibri" w:eastAsia="Trebuchet MS" w:hAnsi="Calibri" w:cs="Calibri"/>
          <w:color w:val="000000"/>
        </w:rPr>
        <w:t>Channel Manager</w:t>
      </w:r>
      <w:r w:rsidR="00264074" w:rsidRPr="00264074">
        <w:rPr>
          <w:rFonts w:ascii="Calibri" w:eastAsia="Trebuchet MS" w:hAnsi="Calibri" w:cs="Calibri"/>
          <w:color w:val="000000"/>
        </w:rPr>
        <w:t xml:space="preserve"> is responsible and accountable for </w:t>
      </w:r>
      <w:r w:rsidR="00AC1CAD">
        <w:rPr>
          <w:rFonts w:ascii="Calibri" w:eastAsia="Trebuchet MS" w:hAnsi="Calibri" w:cs="Calibri"/>
          <w:color w:val="000000"/>
        </w:rPr>
        <w:t xml:space="preserve">partner recruitment and attaining </w:t>
      </w:r>
      <w:r w:rsidR="00264074" w:rsidRPr="00264074">
        <w:rPr>
          <w:rFonts w:ascii="Calibri" w:eastAsia="Trebuchet MS" w:hAnsi="Calibri" w:cs="Calibri"/>
          <w:color w:val="000000"/>
        </w:rPr>
        <w:t>quarterly and annual sales quotas in the assigned product lines/verticals/geographic territories</w:t>
      </w:r>
      <w:r w:rsidR="00AC1CAD">
        <w:rPr>
          <w:rFonts w:ascii="Calibri" w:eastAsia="Trebuchet MS" w:hAnsi="Calibri" w:cs="Calibri"/>
          <w:color w:val="000000"/>
        </w:rPr>
        <w:t xml:space="preserve">.  </w:t>
      </w:r>
      <w:r w:rsidR="00264074">
        <w:rPr>
          <w:rFonts w:ascii="Calibri" w:eastAsia="Trebuchet MS" w:hAnsi="Calibri" w:cs="Calibri"/>
          <w:color w:val="000000"/>
        </w:rPr>
        <w:t>S/he</w:t>
      </w:r>
      <w:r w:rsidRPr="00202376">
        <w:rPr>
          <w:rFonts w:ascii="Calibri" w:eastAsia="Trebuchet MS" w:hAnsi="Calibri" w:cs="Calibri"/>
          <w:color w:val="000000"/>
        </w:rPr>
        <w:t xml:space="preserve"> </w:t>
      </w:r>
      <w:r w:rsidR="00264074">
        <w:rPr>
          <w:rFonts w:ascii="Calibri" w:eastAsia="Trebuchet MS" w:hAnsi="Calibri" w:cs="Calibri"/>
          <w:color w:val="000000"/>
        </w:rPr>
        <w:t xml:space="preserve">will </w:t>
      </w:r>
      <w:r w:rsidR="00A00BB1" w:rsidRPr="00202376">
        <w:rPr>
          <w:rFonts w:ascii="Calibri" w:eastAsia="Trebuchet MS" w:hAnsi="Calibri" w:cs="Calibri"/>
          <w:color w:val="000000"/>
        </w:rPr>
        <w:t>represent</w:t>
      </w:r>
      <w:r w:rsidRPr="00202376">
        <w:rPr>
          <w:rFonts w:ascii="Calibri" w:eastAsia="Trebuchet MS" w:hAnsi="Calibri" w:cs="Calibri"/>
          <w:color w:val="000000"/>
        </w:rPr>
        <w:t xml:space="preserve"> the entire range of company products and services to assigned partners.    </w:t>
      </w:r>
    </w:p>
    <w:p w14:paraId="70013F69" w14:textId="77777777" w:rsidR="00A00BB1" w:rsidRDefault="00A00BB1" w:rsidP="00202376">
      <w:pPr>
        <w:spacing w:after="0" w:line="239" w:lineRule="auto"/>
        <w:ind w:left="108"/>
        <w:rPr>
          <w:rFonts w:ascii="Calibri" w:eastAsia="Trebuchet MS" w:hAnsi="Calibri" w:cs="Calibri"/>
          <w:b/>
          <w:bCs/>
          <w:color w:val="000000"/>
        </w:rPr>
      </w:pPr>
    </w:p>
    <w:p w14:paraId="4C874617" w14:textId="0033C941" w:rsidR="00202376" w:rsidRPr="00202376" w:rsidRDefault="00A00BB1" w:rsidP="00202376">
      <w:pPr>
        <w:spacing w:after="0" w:line="239" w:lineRule="auto"/>
        <w:ind w:left="108"/>
        <w:rPr>
          <w:rFonts w:ascii="Calibri" w:eastAsia="Trebuchet MS" w:hAnsi="Calibri" w:cs="Calibri"/>
          <w:b/>
          <w:bCs/>
          <w:color w:val="000000"/>
        </w:rPr>
      </w:pPr>
      <w:r>
        <w:rPr>
          <w:rFonts w:ascii="Calibri" w:eastAsia="Trebuchet MS" w:hAnsi="Calibri" w:cs="Calibri"/>
          <w:b/>
          <w:bCs/>
          <w:color w:val="000000"/>
        </w:rPr>
        <w:t>J</w:t>
      </w:r>
      <w:r w:rsidR="00202376" w:rsidRPr="00202376">
        <w:rPr>
          <w:rFonts w:ascii="Calibri" w:eastAsia="Trebuchet MS" w:hAnsi="Calibri" w:cs="Calibri"/>
          <w:b/>
          <w:bCs/>
          <w:color w:val="000000"/>
        </w:rPr>
        <w:t>OB RESPONSIBILITIES:</w:t>
      </w:r>
    </w:p>
    <w:p w14:paraId="6ABB8BAD" w14:textId="1ED50705" w:rsidR="00202376" w:rsidRPr="00202376" w:rsidRDefault="00202376" w:rsidP="00202376">
      <w:pPr>
        <w:pStyle w:val="ListParagraph"/>
        <w:numPr>
          <w:ilvl w:val="0"/>
          <w:numId w:val="1"/>
        </w:numPr>
        <w:spacing w:after="0" w:line="239" w:lineRule="auto"/>
        <w:rPr>
          <w:rFonts w:ascii="Calibri" w:eastAsia="Calibri" w:hAnsi="Calibri" w:cs="Calibri"/>
          <w:color w:val="000000"/>
        </w:rPr>
      </w:pPr>
      <w:r w:rsidRPr="00202376">
        <w:rPr>
          <w:rFonts w:ascii="Calibri" w:eastAsia="Calibri" w:hAnsi="Calibri" w:cs="Calibri"/>
          <w:color w:val="000000"/>
        </w:rPr>
        <w:t>Establish</w:t>
      </w:r>
      <w:r w:rsidR="00A00BB1">
        <w:rPr>
          <w:rFonts w:ascii="Calibri" w:eastAsia="Calibri" w:hAnsi="Calibri" w:cs="Calibri"/>
          <w:color w:val="000000"/>
        </w:rPr>
        <w:t xml:space="preserve"> and </w:t>
      </w:r>
      <w:r w:rsidR="00AC1CAD">
        <w:rPr>
          <w:rFonts w:ascii="Calibri" w:eastAsia="Calibri" w:hAnsi="Calibri" w:cs="Calibri"/>
          <w:color w:val="000000"/>
        </w:rPr>
        <w:t>maintain</w:t>
      </w:r>
      <w:r w:rsidRPr="00202376">
        <w:rPr>
          <w:rFonts w:ascii="Calibri" w:eastAsia="Calibri" w:hAnsi="Calibri" w:cs="Calibri"/>
          <w:color w:val="000000"/>
        </w:rPr>
        <w:t xml:space="preserve"> productive, professional relationships with key personnel in assigned partner accounts. </w:t>
      </w:r>
    </w:p>
    <w:p w14:paraId="37EA6AB4" w14:textId="6D7B0196" w:rsidR="00202376" w:rsidRPr="00202376" w:rsidRDefault="00202376" w:rsidP="00202376">
      <w:pPr>
        <w:pStyle w:val="ListParagraph"/>
        <w:numPr>
          <w:ilvl w:val="0"/>
          <w:numId w:val="1"/>
        </w:numPr>
        <w:spacing w:after="0" w:line="239" w:lineRule="auto"/>
        <w:rPr>
          <w:rFonts w:ascii="Calibri" w:eastAsia="Calibri" w:hAnsi="Calibri" w:cs="Calibri"/>
          <w:color w:val="000000"/>
        </w:rPr>
      </w:pPr>
      <w:r w:rsidRPr="00202376">
        <w:rPr>
          <w:rFonts w:ascii="Calibri" w:eastAsia="Calibri" w:hAnsi="Calibri" w:cs="Calibri"/>
          <w:color w:val="000000"/>
        </w:rPr>
        <w:t xml:space="preserve">Coordinates the involvement of company personnel, including support, service, and management resources, </w:t>
      </w:r>
      <w:r w:rsidR="000F5E95" w:rsidRPr="00202376">
        <w:rPr>
          <w:rFonts w:ascii="Calibri" w:eastAsia="Calibri" w:hAnsi="Calibri" w:cs="Calibri"/>
          <w:color w:val="000000"/>
        </w:rPr>
        <w:t>to</w:t>
      </w:r>
      <w:r w:rsidRPr="00202376">
        <w:rPr>
          <w:rFonts w:ascii="Calibri" w:eastAsia="Calibri" w:hAnsi="Calibri" w:cs="Calibri"/>
          <w:color w:val="000000"/>
        </w:rPr>
        <w:t xml:space="preserve"> meet partner performance objectives and partners’ expectations. </w:t>
      </w:r>
    </w:p>
    <w:p w14:paraId="370C42B9" w14:textId="22F8CF3B" w:rsidR="00202376" w:rsidRPr="00202376" w:rsidRDefault="00202376" w:rsidP="00202376">
      <w:pPr>
        <w:pStyle w:val="ListParagraph"/>
        <w:numPr>
          <w:ilvl w:val="0"/>
          <w:numId w:val="1"/>
        </w:numPr>
        <w:spacing w:after="0" w:line="239" w:lineRule="auto"/>
        <w:rPr>
          <w:rFonts w:ascii="Calibri" w:eastAsia="Calibri" w:hAnsi="Calibri" w:cs="Calibri"/>
          <w:color w:val="000000"/>
        </w:rPr>
      </w:pPr>
      <w:r w:rsidRPr="00202376">
        <w:rPr>
          <w:rFonts w:ascii="Calibri" w:eastAsia="Calibri" w:hAnsi="Calibri" w:cs="Calibri"/>
          <w:color w:val="000000"/>
        </w:rPr>
        <w:t xml:space="preserve">Meets assigned targets for sales volume and strategic objectives in assigned partner accounts. </w:t>
      </w:r>
    </w:p>
    <w:p w14:paraId="6C688A0C" w14:textId="30734D42" w:rsidR="00202376" w:rsidRPr="00202376" w:rsidRDefault="00202376" w:rsidP="00202376">
      <w:pPr>
        <w:pStyle w:val="ListParagraph"/>
        <w:numPr>
          <w:ilvl w:val="0"/>
          <w:numId w:val="1"/>
        </w:numPr>
        <w:spacing w:after="0" w:line="239" w:lineRule="auto"/>
        <w:rPr>
          <w:rFonts w:ascii="Calibri" w:eastAsia="Calibri" w:hAnsi="Calibri" w:cs="Calibri"/>
          <w:color w:val="000000"/>
        </w:rPr>
      </w:pPr>
      <w:r w:rsidRPr="00202376">
        <w:rPr>
          <w:rFonts w:ascii="Calibri" w:eastAsia="Calibri" w:hAnsi="Calibri" w:cs="Calibri"/>
          <w:color w:val="000000"/>
        </w:rPr>
        <w:t xml:space="preserve">Proactively leads a joint partner planning process that develops mutual performance objectives, financial targets, and critical milestones associated with a productive partner relationship. </w:t>
      </w:r>
    </w:p>
    <w:p w14:paraId="0184DC35" w14:textId="411184FC" w:rsidR="00202376" w:rsidRPr="00202376" w:rsidRDefault="00202376" w:rsidP="00202376">
      <w:pPr>
        <w:pStyle w:val="ListParagraph"/>
        <w:numPr>
          <w:ilvl w:val="0"/>
          <w:numId w:val="1"/>
        </w:numPr>
        <w:spacing w:after="0" w:line="239" w:lineRule="auto"/>
        <w:rPr>
          <w:rFonts w:ascii="Calibri" w:eastAsia="Calibri" w:hAnsi="Calibri" w:cs="Calibri"/>
          <w:color w:val="000000"/>
        </w:rPr>
      </w:pPr>
      <w:r w:rsidRPr="00202376">
        <w:rPr>
          <w:rFonts w:ascii="Calibri" w:eastAsia="Calibri" w:hAnsi="Calibri" w:cs="Calibri"/>
          <w:color w:val="000000"/>
        </w:rPr>
        <w:t xml:space="preserve">Proactively assesses, clarifies, and validates partner needs on an ongoing basis. </w:t>
      </w:r>
    </w:p>
    <w:p w14:paraId="61009BD1" w14:textId="497CE019" w:rsidR="00202376" w:rsidRPr="00202376" w:rsidRDefault="00202376" w:rsidP="00202376">
      <w:pPr>
        <w:pStyle w:val="ListParagraph"/>
        <w:numPr>
          <w:ilvl w:val="0"/>
          <w:numId w:val="1"/>
        </w:numPr>
        <w:spacing w:after="0" w:line="239" w:lineRule="auto"/>
        <w:rPr>
          <w:rFonts w:ascii="Calibri" w:eastAsia="Calibri" w:hAnsi="Calibri" w:cs="Calibri"/>
          <w:color w:val="000000"/>
        </w:rPr>
      </w:pPr>
      <w:r w:rsidRPr="00202376">
        <w:rPr>
          <w:rFonts w:ascii="Calibri" w:eastAsia="Calibri" w:hAnsi="Calibri" w:cs="Calibri"/>
          <w:color w:val="000000"/>
        </w:rPr>
        <w:t xml:space="preserve">Sells through partner organizations to end users in coordination with partner sales resources.   </w:t>
      </w:r>
    </w:p>
    <w:p w14:paraId="6F669477" w14:textId="00FE5CD0" w:rsidR="00202376" w:rsidRPr="00202376" w:rsidRDefault="00202376" w:rsidP="00202376">
      <w:pPr>
        <w:pStyle w:val="ListParagraph"/>
        <w:numPr>
          <w:ilvl w:val="0"/>
          <w:numId w:val="1"/>
        </w:numPr>
        <w:spacing w:after="0" w:line="239" w:lineRule="auto"/>
        <w:rPr>
          <w:rFonts w:ascii="Calibri" w:eastAsia="Calibri" w:hAnsi="Calibri" w:cs="Calibri"/>
          <w:color w:val="000000"/>
        </w:rPr>
      </w:pPr>
      <w:r w:rsidRPr="00202376">
        <w:rPr>
          <w:rFonts w:ascii="Calibri" w:eastAsia="Calibri" w:hAnsi="Calibri" w:cs="Calibri"/>
          <w:color w:val="000000"/>
        </w:rPr>
        <w:t xml:space="preserve">Manages potential channel conflict with other firm sales channels by fostering excellent communication internally and externally, and through strict adherence to channel rules of engagement. </w:t>
      </w:r>
    </w:p>
    <w:p w14:paraId="4D5A81FB" w14:textId="3690B611" w:rsidR="00202376" w:rsidRPr="00202376" w:rsidRDefault="00202376" w:rsidP="00202376">
      <w:pPr>
        <w:pStyle w:val="ListParagraph"/>
        <w:numPr>
          <w:ilvl w:val="0"/>
          <w:numId w:val="1"/>
        </w:numPr>
        <w:spacing w:after="0" w:line="239" w:lineRule="auto"/>
        <w:rPr>
          <w:rFonts w:ascii="Calibri" w:eastAsia="Calibri" w:hAnsi="Calibri" w:cs="Calibri"/>
          <w:color w:val="000000"/>
        </w:rPr>
      </w:pPr>
      <w:r w:rsidRPr="00202376">
        <w:rPr>
          <w:rFonts w:ascii="Calibri" w:eastAsia="Calibri" w:hAnsi="Calibri" w:cs="Calibri"/>
          <w:color w:val="000000"/>
        </w:rPr>
        <w:t xml:space="preserve">Leads solution development efforts that best address end-user needs, while coordinating the involvement of all necessary company and partner personnel. </w:t>
      </w:r>
    </w:p>
    <w:p w14:paraId="3AC6EF78" w14:textId="2B9D810B" w:rsidR="00AC1CAD" w:rsidRDefault="00202376" w:rsidP="00202376">
      <w:pPr>
        <w:pStyle w:val="ListParagraph"/>
        <w:numPr>
          <w:ilvl w:val="0"/>
          <w:numId w:val="1"/>
        </w:numPr>
        <w:spacing w:after="0" w:line="239" w:lineRule="auto"/>
        <w:rPr>
          <w:rFonts w:ascii="Calibri" w:eastAsia="Calibri" w:hAnsi="Calibri" w:cs="Calibri"/>
          <w:color w:val="000000"/>
        </w:rPr>
      </w:pPr>
      <w:r w:rsidRPr="00202376">
        <w:rPr>
          <w:rFonts w:ascii="Calibri" w:eastAsia="Calibri" w:hAnsi="Calibri" w:cs="Calibri"/>
          <w:color w:val="000000"/>
        </w:rPr>
        <w:t>Ensures partner compliance with partner agreements</w:t>
      </w:r>
      <w:r w:rsidR="000F5E95">
        <w:rPr>
          <w:rFonts w:ascii="Calibri" w:eastAsia="Calibri" w:hAnsi="Calibri" w:cs="Calibri"/>
          <w:color w:val="000000"/>
        </w:rPr>
        <w:t xml:space="preserve"> and revenue targets</w:t>
      </w:r>
      <w:r w:rsidRPr="00202376">
        <w:rPr>
          <w:rFonts w:ascii="Calibri" w:eastAsia="Calibri" w:hAnsi="Calibri" w:cs="Calibri"/>
          <w:color w:val="000000"/>
        </w:rPr>
        <w:t>.</w:t>
      </w:r>
    </w:p>
    <w:p w14:paraId="546C3CC4" w14:textId="7D8EEC44" w:rsidR="00AC1CAD" w:rsidRDefault="00AC1CAD" w:rsidP="00202376">
      <w:pPr>
        <w:pStyle w:val="ListParagraph"/>
        <w:numPr>
          <w:ilvl w:val="0"/>
          <w:numId w:val="1"/>
        </w:numPr>
        <w:spacing w:after="0" w:line="239" w:lineRule="auto"/>
        <w:rPr>
          <w:rFonts w:ascii="Calibri" w:eastAsia="Calibri" w:hAnsi="Calibri" w:cs="Calibri"/>
          <w:color w:val="000000"/>
        </w:rPr>
      </w:pPr>
      <w:r w:rsidRPr="00AC1CAD">
        <w:rPr>
          <w:rFonts w:ascii="Calibri" w:eastAsia="Calibri" w:hAnsi="Calibri" w:cs="Calibri"/>
          <w:color w:val="000000"/>
        </w:rPr>
        <w:t>Drives adoption of company programs among assigned partners.</w:t>
      </w:r>
    </w:p>
    <w:p w14:paraId="6F0ADB4B" w14:textId="4F25E155" w:rsidR="008648F9" w:rsidRDefault="008648F9" w:rsidP="00202376">
      <w:pPr>
        <w:pStyle w:val="ListParagraph"/>
        <w:numPr>
          <w:ilvl w:val="0"/>
          <w:numId w:val="1"/>
        </w:numPr>
        <w:spacing w:after="0" w:line="239" w:lineRule="auto"/>
        <w:rPr>
          <w:rFonts w:ascii="Calibri" w:eastAsia="Calibri" w:hAnsi="Calibri" w:cs="Calibri"/>
          <w:color w:val="000000"/>
        </w:rPr>
      </w:pPr>
      <w:r w:rsidRPr="008648F9">
        <w:rPr>
          <w:rFonts w:ascii="Calibri" w:eastAsia="Calibri" w:hAnsi="Calibri" w:cs="Calibri"/>
          <w:color w:val="000000"/>
        </w:rPr>
        <w:t>Acts as champion for partners’ needs such as training, joint lead generation, collateral, and issue resolution.</w:t>
      </w:r>
    </w:p>
    <w:p w14:paraId="1034BA3E" w14:textId="015C59A5" w:rsidR="00202376" w:rsidRDefault="00202376" w:rsidP="00202376">
      <w:pPr>
        <w:pStyle w:val="ListParagraph"/>
        <w:numPr>
          <w:ilvl w:val="0"/>
          <w:numId w:val="1"/>
        </w:numPr>
        <w:spacing w:after="0" w:line="239" w:lineRule="auto"/>
        <w:rPr>
          <w:rFonts w:ascii="Calibri" w:eastAsia="Calibri" w:hAnsi="Calibri" w:cs="Calibri"/>
          <w:color w:val="000000"/>
        </w:rPr>
      </w:pPr>
      <w:r w:rsidRPr="00202376">
        <w:rPr>
          <w:rFonts w:ascii="Calibri" w:eastAsia="Calibri" w:hAnsi="Calibri" w:cs="Calibri"/>
          <w:color w:val="000000"/>
        </w:rPr>
        <w:t>Proactively recruits new qualifying partners.</w:t>
      </w:r>
    </w:p>
    <w:p w14:paraId="4EE7B514" w14:textId="1999D5AE" w:rsidR="00202376" w:rsidRPr="00202376" w:rsidRDefault="00202376" w:rsidP="00202376">
      <w:pPr>
        <w:spacing w:after="0" w:line="239" w:lineRule="auto"/>
        <w:rPr>
          <w:rFonts w:ascii="Calibri" w:eastAsia="Calibri" w:hAnsi="Calibri" w:cs="Calibri"/>
          <w:b/>
          <w:bCs/>
          <w:color w:val="000000"/>
        </w:rPr>
      </w:pPr>
      <w:r w:rsidRPr="00202376">
        <w:rPr>
          <w:rFonts w:ascii="Calibri" w:eastAsia="Calibri" w:hAnsi="Calibri" w:cs="Calibri"/>
          <w:b/>
          <w:bCs/>
          <w:color w:val="000000"/>
        </w:rPr>
        <w:t>ACCOUNTABILITIES AND PERFORMANCE MEASURES:</w:t>
      </w:r>
    </w:p>
    <w:p w14:paraId="0222B77D" w14:textId="6F4E2601" w:rsidR="00202376" w:rsidRPr="00202376" w:rsidRDefault="00202376" w:rsidP="00202376">
      <w:pPr>
        <w:spacing w:after="0" w:line="239" w:lineRule="auto"/>
        <w:ind w:firstLine="720"/>
        <w:rPr>
          <w:rFonts w:ascii="Calibri" w:eastAsia="Calibri" w:hAnsi="Calibri" w:cs="Calibri"/>
          <w:color w:val="000000"/>
        </w:rPr>
      </w:pPr>
      <w:r w:rsidRPr="00202376">
        <w:rPr>
          <w:rFonts w:ascii="Calibri" w:eastAsia="Calibri" w:hAnsi="Calibri" w:cs="Calibri"/>
          <w:color w:val="000000"/>
        </w:rPr>
        <w:t xml:space="preserve">• </w:t>
      </w:r>
      <w:r>
        <w:rPr>
          <w:rFonts w:ascii="Calibri" w:eastAsia="Calibri" w:hAnsi="Calibri" w:cs="Calibri"/>
          <w:color w:val="000000"/>
        </w:rPr>
        <w:t xml:space="preserve">    </w:t>
      </w:r>
      <w:r w:rsidRPr="00202376">
        <w:rPr>
          <w:rFonts w:ascii="Calibri" w:eastAsia="Calibri" w:hAnsi="Calibri" w:cs="Calibri"/>
          <w:color w:val="000000"/>
        </w:rPr>
        <w:t>Achieves assigned sales quota in designated partner</w:t>
      </w:r>
      <w:r>
        <w:rPr>
          <w:rFonts w:ascii="Calibri" w:eastAsia="Calibri" w:hAnsi="Calibri" w:cs="Calibri"/>
          <w:color w:val="000000"/>
        </w:rPr>
        <w:t xml:space="preserve"> </w:t>
      </w:r>
      <w:r w:rsidRPr="00202376">
        <w:rPr>
          <w:rFonts w:ascii="Calibri" w:eastAsia="Calibri" w:hAnsi="Calibri" w:cs="Calibri"/>
          <w:color w:val="000000"/>
        </w:rPr>
        <w:t xml:space="preserve">accounts. </w:t>
      </w:r>
    </w:p>
    <w:p w14:paraId="68E47BED" w14:textId="46C47D39" w:rsidR="00545A95" w:rsidRPr="00202376" w:rsidRDefault="00545A95" w:rsidP="00202376">
      <w:pPr>
        <w:pStyle w:val="ListParagraph"/>
        <w:numPr>
          <w:ilvl w:val="0"/>
          <w:numId w:val="1"/>
        </w:numPr>
        <w:spacing w:after="0" w:line="239" w:lineRule="auto"/>
        <w:rPr>
          <w:rFonts w:ascii="Calibri" w:eastAsia="Calibri" w:hAnsi="Calibri" w:cs="Calibri"/>
          <w:color w:val="000000"/>
        </w:rPr>
      </w:pPr>
      <w:r>
        <w:rPr>
          <w:rFonts w:ascii="Calibri" w:eastAsia="Calibri" w:hAnsi="Calibri" w:cs="Calibri"/>
          <w:color w:val="000000"/>
        </w:rPr>
        <w:t>Maintains Forecast and Sales Quotas within CRM</w:t>
      </w:r>
    </w:p>
    <w:p w14:paraId="74733BDB" w14:textId="1595A22B" w:rsidR="00202376" w:rsidRPr="00202376" w:rsidRDefault="00202376" w:rsidP="00202376">
      <w:pPr>
        <w:pStyle w:val="ListParagraph"/>
        <w:numPr>
          <w:ilvl w:val="0"/>
          <w:numId w:val="1"/>
        </w:numPr>
        <w:spacing w:after="0" w:line="239" w:lineRule="auto"/>
        <w:rPr>
          <w:rFonts w:ascii="Calibri" w:eastAsia="Calibri" w:hAnsi="Calibri" w:cs="Calibri"/>
          <w:color w:val="000000"/>
        </w:rPr>
      </w:pPr>
      <w:r w:rsidRPr="00202376">
        <w:rPr>
          <w:rFonts w:ascii="Calibri" w:eastAsia="Calibri" w:hAnsi="Calibri" w:cs="Calibri"/>
          <w:color w:val="000000"/>
        </w:rPr>
        <w:t xml:space="preserve">Completes partner account plans that meet company standards.  </w:t>
      </w:r>
    </w:p>
    <w:p w14:paraId="03CC37C4" w14:textId="1AE47B5A" w:rsidR="00202376" w:rsidRPr="00202376" w:rsidRDefault="00202376" w:rsidP="00202376">
      <w:pPr>
        <w:pStyle w:val="ListParagraph"/>
        <w:numPr>
          <w:ilvl w:val="0"/>
          <w:numId w:val="1"/>
        </w:numPr>
        <w:spacing w:after="0" w:line="239" w:lineRule="auto"/>
        <w:rPr>
          <w:rFonts w:ascii="Calibri" w:eastAsia="Calibri" w:hAnsi="Calibri" w:cs="Calibri"/>
          <w:color w:val="000000"/>
        </w:rPr>
      </w:pPr>
      <w:r w:rsidRPr="00202376">
        <w:rPr>
          <w:rFonts w:ascii="Calibri" w:eastAsia="Calibri" w:hAnsi="Calibri" w:cs="Calibri"/>
          <w:color w:val="000000"/>
        </w:rPr>
        <w:t xml:space="preserve">Maintains high partner satisfaction ratings that meet company standards. </w:t>
      </w:r>
    </w:p>
    <w:p w14:paraId="3DA733E7" w14:textId="10742DA1" w:rsidR="00202376" w:rsidRDefault="00202376" w:rsidP="00202376">
      <w:pPr>
        <w:pStyle w:val="ListParagraph"/>
        <w:numPr>
          <w:ilvl w:val="0"/>
          <w:numId w:val="1"/>
        </w:numPr>
        <w:spacing w:after="0" w:line="239" w:lineRule="auto"/>
        <w:rPr>
          <w:rFonts w:ascii="Calibri" w:eastAsia="Calibri" w:hAnsi="Calibri" w:cs="Calibri"/>
          <w:color w:val="000000"/>
        </w:rPr>
      </w:pPr>
      <w:r w:rsidRPr="00202376">
        <w:rPr>
          <w:rFonts w:ascii="Calibri" w:eastAsia="Calibri" w:hAnsi="Calibri" w:cs="Calibri"/>
          <w:color w:val="000000"/>
        </w:rPr>
        <w:t>Completes required training and development objectives within the assigned time frame.</w:t>
      </w:r>
    </w:p>
    <w:p w14:paraId="5407264B" w14:textId="20154E0D" w:rsidR="00545A95" w:rsidRDefault="00545A95" w:rsidP="00202376">
      <w:pPr>
        <w:pStyle w:val="ListParagraph"/>
        <w:numPr>
          <w:ilvl w:val="0"/>
          <w:numId w:val="1"/>
        </w:numPr>
        <w:spacing w:after="0" w:line="239" w:lineRule="auto"/>
        <w:rPr>
          <w:rFonts w:ascii="Calibri" w:eastAsia="Calibri" w:hAnsi="Calibri" w:cs="Calibri"/>
          <w:color w:val="000000"/>
        </w:rPr>
      </w:pPr>
      <w:r>
        <w:rPr>
          <w:rFonts w:ascii="Calibri" w:eastAsia="Calibri" w:hAnsi="Calibri" w:cs="Calibri"/>
          <w:color w:val="000000"/>
        </w:rPr>
        <w:t>Success in identifying and onboarding net-new Strategic Partners</w:t>
      </w:r>
    </w:p>
    <w:p w14:paraId="50B84A49" w14:textId="63352A9A" w:rsidR="00202376" w:rsidRDefault="00202376" w:rsidP="00202376">
      <w:pPr>
        <w:spacing w:after="0" w:line="239" w:lineRule="auto"/>
        <w:rPr>
          <w:rFonts w:ascii="Calibri" w:eastAsia="Calibri" w:hAnsi="Calibri" w:cs="Calibri"/>
          <w:color w:val="000000"/>
        </w:rPr>
      </w:pPr>
    </w:p>
    <w:p w14:paraId="2578110D" w14:textId="3E793EFC" w:rsidR="00202376" w:rsidRPr="00BF3202" w:rsidRDefault="00202376" w:rsidP="00202376">
      <w:pPr>
        <w:spacing w:after="0" w:line="239" w:lineRule="auto"/>
        <w:rPr>
          <w:rFonts w:ascii="Calibri" w:eastAsia="Calibri" w:hAnsi="Calibri" w:cs="Calibri"/>
          <w:b/>
          <w:bCs/>
          <w:color w:val="000000"/>
        </w:rPr>
      </w:pPr>
      <w:r w:rsidRPr="00BF3202">
        <w:rPr>
          <w:rFonts w:ascii="Calibri" w:eastAsia="Calibri" w:hAnsi="Calibri" w:cs="Calibri"/>
          <w:b/>
          <w:bCs/>
          <w:color w:val="000000"/>
        </w:rPr>
        <w:t>ORGANIZATIONAL ALIGNMENT:</w:t>
      </w:r>
    </w:p>
    <w:p w14:paraId="6C748B09" w14:textId="36C9196E" w:rsidR="00202376" w:rsidRPr="00202376" w:rsidRDefault="00202376" w:rsidP="00202376">
      <w:pPr>
        <w:pStyle w:val="ListParagraph"/>
        <w:numPr>
          <w:ilvl w:val="0"/>
          <w:numId w:val="1"/>
        </w:numPr>
        <w:spacing w:after="0" w:line="239" w:lineRule="auto"/>
        <w:rPr>
          <w:rFonts w:ascii="Calibri" w:eastAsia="Calibri" w:hAnsi="Calibri" w:cs="Calibri"/>
          <w:color w:val="000000"/>
        </w:rPr>
      </w:pPr>
      <w:r w:rsidRPr="00202376">
        <w:rPr>
          <w:rFonts w:ascii="Calibri" w:eastAsia="Calibri" w:hAnsi="Calibri" w:cs="Calibri"/>
          <w:color w:val="000000"/>
        </w:rPr>
        <w:t xml:space="preserve">Enlists the support of specialists, implementation resources, service resources, and other sales and management resources as needed. </w:t>
      </w:r>
    </w:p>
    <w:p w14:paraId="4E06C6F0" w14:textId="436D2D1E" w:rsidR="00202376" w:rsidRPr="00202376" w:rsidRDefault="00202376" w:rsidP="00202376">
      <w:pPr>
        <w:pStyle w:val="ListParagraph"/>
        <w:numPr>
          <w:ilvl w:val="0"/>
          <w:numId w:val="1"/>
        </w:numPr>
        <w:spacing w:after="0" w:line="239" w:lineRule="auto"/>
        <w:rPr>
          <w:rFonts w:ascii="Calibri" w:eastAsia="Calibri" w:hAnsi="Calibri" w:cs="Calibri"/>
          <w:color w:val="000000"/>
        </w:rPr>
      </w:pPr>
      <w:r w:rsidRPr="00202376">
        <w:rPr>
          <w:rFonts w:ascii="Calibri" w:eastAsia="Calibri" w:hAnsi="Calibri" w:cs="Calibri"/>
          <w:color w:val="000000"/>
        </w:rPr>
        <w:t xml:space="preserve">Closely coordinates company executive involvement with partner and end-user customer management as appropriate. </w:t>
      </w:r>
    </w:p>
    <w:p w14:paraId="750AC9F7" w14:textId="7CEAAAFA" w:rsidR="00202376" w:rsidRPr="00202376" w:rsidRDefault="00202376" w:rsidP="00B16120">
      <w:pPr>
        <w:pStyle w:val="ListParagraph"/>
        <w:numPr>
          <w:ilvl w:val="0"/>
          <w:numId w:val="1"/>
        </w:numPr>
        <w:spacing w:after="0" w:line="239" w:lineRule="auto"/>
        <w:ind w:left="720"/>
        <w:rPr>
          <w:rFonts w:ascii="Calibri" w:eastAsia="Calibri" w:hAnsi="Calibri" w:cs="Calibri"/>
          <w:color w:val="000000"/>
        </w:rPr>
      </w:pPr>
      <w:r w:rsidRPr="00202376">
        <w:rPr>
          <w:rFonts w:ascii="Calibri" w:eastAsia="Calibri" w:hAnsi="Calibri" w:cs="Calibri"/>
          <w:color w:val="000000"/>
        </w:rPr>
        <w:t xml:space="preserve">Works closely with Customer Service Representatives to ensure customer satisfaction and problem resolution. </w:t>
      </w:r>
    </w:p>
    <w:p w14:paraId="4C72208A" w14:textId="16AFC303" w:rsidR="00202376" w:rsidRDefault="00202376" w:rsidP="00B16120">
      <w:pPr>
        <w:pStyle w:val="ListParagraph"/>
        <w:numPr>
          <w:ilvl w:val="0"/>
          <w:numId w:val="1"/>
        </w:numPr>
        <w:spacing w:after="0" w:line="239" w:lineRule="auto"/>
        <w:ind w:left="720"/>
        <w:rPr>
          <w:rFonts w:ascii="Calibri" w:eastAsia="Calibri" w:hAnsi="Calibri" w:cs="Calibri"/>
          <w:color w:val="000000"/>
        </w:rPr>
      </w:pPr>
      <w:r w:rsidRPr="00202376">
        <w:rPr>
          <w:rFonts w:ascii="Calibri" w:eastAsia="Calibri" w:hAnsi="Calibri" w:cs="Calibri"/>
          <w:color w:val="000000"/>
        </w:rPr>
        <w:t>This position may have direct report staff assigned to support responsibilities within specific partner accounts.</w:t>
      </w:r>
    </w:p>
    <w:p w14:paraId="6FD90C40" w14:textId="1357EF75" w:rsidR="00545A95" w:rsidRDefault="00545A95" w:rsidP="00B16120">
      <w:pPr>
        <w:pStyle w:val="ListParagraph"/>
        <w:numPr>
          <w:ilvl w:val="0"/>
          <w:numId w:val="1"/>
        </w:numPr>
        <w:spacing w:after="0" w:line="239" w:lineRule="auto"/>
        <w:ind w:left="720"/>
        <w:rPr>
          <w:rFonts w:ascii="Calibri" w:eastAsia="Calibri" w:hAnsi="Calibri" w:cs="Calibri"/>
          <w:color w:val="000000"/>
        </w:rPr>
      </w:pPr>
      <w:r>
        <w:rPr>
          <w:rFonts w:ascii="Calibri" w:eastAsia="Calibri" w:hAnsi="Calibri" w:cs="Calibri"/>
          <w:color w:val="000000"/>
        </w:rPr>
        <w:t>This is a Remote position</w:t>
      </w:r>
    </w:p>
    <w:p w14:paraId="2F8A2190" w14:textId="2E56A33D" w:rsidR="00545A95" w:rsidRDefault="00545A95" w:rsidP="00B16120">
      <w:pPr>
        <w:pStyle w:val="ListParagraph"/>
        <w:numPr>
          <w:ilvl w:val="0"/>
          <w:numId w:val="1"/>
        </w:numPr>
        <w:spacing w:after="0" w:line="239" w:lineRule="auto"/>
        <w:ind w:left="720"/>
        <w:rPr>
          <w:rFonts w:ascii="Calibri" w:eastAsia="Calibri" w:hAnsi="Calibri" w:cs="Calibri"/>
          <w:color w:val="000000"/>
        </w:rPr>
      </w:pPr>
      <w:r>
        <w:rPr>
          <w:rFonts w:ascii="Calibri" w:eastAsia="Calibri" w:hAnsi="Calibri" w:cs="Calibri"/>
          <w:color w:val="000000"/>
        </w:rPr>
        <w:t>Willing to Travel as required to meet targets and goals (estimated 50</w:t>
      </w:r>
      <w:r w:rsidR="008B1B65">
        <w:rPr>
          <w:rFonts w:ascii="Calibri" w:eastAsia="Calibri" w:hAnsi="Calibri" w:cs="Calibri"/>
          <w:color w:val="000000"/>
        </w:rPr>
        <w:t>-75</w:t>
      </w:r>
      <w:r>
        <w:rPr>
          <w:rFonts w:ascii="Calibri" w:eastAsia="Calibri" w:hAnsi="Calibri" w:cs="Calibri"/>
          <w:color w:val="000000"/>
        </w:rPr>
        <w:t>%)</w:t>
      </w:r>
    </w:p>
    <w:p w14:paraId="5CBF0960" w14:textId="08851554" w:rsidR="00202376" w:rsidRDefault="00202376" w:rsidP="00202376">
      <w:pPr>
        <w:spacing w:after="0" w:line="239" w:lineRule="auto"/>
        <w:rPr>
          <w:rFonts w:ascii="Calibri" w:eastAsia="Calibri" w:hAnsi="Calibri" w:cs="Calibri"/>
          <w:color w:val="000000"/>
        </w:rPr>
      </w:pPr>
    </w:p>
    <w:p w14:paraId="748FF57A" w14:textId="4A2713C7" w:rsidR="00202376" w:rsidRDefault="00202376" w:rsidP="00202376">
      <w:pPr>
        <w:spacing w:after="0" w:line="239" w:lineRule="auto"/>
        <w:rPr>
          <w:rFonts w:ascii="Calibri" w:eastAsia="Calibri" w:hAnsi="Calibri" w:cs="Calibri"/>
          <w:color w:val="000000"/>
        </w:rPr>
      </w:pPr>
      <w:r w:rsidRPr="00BF3202">
        <w:rPr>
          <w:rFonts w:ascii="Calibri" w:eastAsia="Calibri" w:hAnsi="Calibri" w:cs="Calibri"/>
          <w:b/>
          <w:bCs/>
          <w:color w:val="000000"/>
        </w:rPr>
        <w:t>QUALIFICATIONS</w:t>
      </w:r>
      <w:r>
        <w:rPr>
          <w:rFonts w:ascii="Calibri" w:eastAsia="Calibri" w:hAnsi="Calibri" w:cs="Calibri"/>
          <w:color w:val="000000"/>
        </w:rPr>
        <w:t>:</w:t>
      </w:r>
    </w:p>
    <w:p w14:paraId="01659DB8" w14:textId="77777777" w:rsidR="008B1B65" w:rsidRDefault="008B1B65" w:rsidP="008B1B65">
      <w:pPr>
        <w:pStyle w:val="ListParagraph"/>
        <w:numPr>
          <w:ilvl w:val="0"/>
          <w:numId w:val="3"/>
        </w:numPr>
      </w:pPr>
      <w:r>
        <w:t xml:space="preserve">Four-year college degree in Business or 5 years of equivalent experience selling solutions. </w:t>
      </w:r>
    </w:p>
    <w:p w14:paraId="32603BEA" w14:textId="77777777" w:rsidR="008B1B65" w:rsidRDefault="008B1B65" w:rsidP="008B1B65">
      <w:pPr>
        <w:pStyle w:val="ListParagraph"/>
        <w:numPr>
          <w:ilvl w:val="0"/>
          <w:numId w:val="3"/>
        </w:numPr>
      </w:pPr>
      <w:r>
        <w:t>Formal Sales Training is required.</w:t>
      </w:r>
    </w:p>
    <w:p w14:paraId="30E74FF5" w14:textId="77777777" w:rsidR="008B1B65" w:rsidRDefault="008B1B65" w:rsidP="008B1B65">
      <w:pPr>
        <w:pStyle w:val="ListParagraph"/>
        <w:numPr>
          <w:ilvl w:val="0"/>
          <w:numId w:val="3"/>
        </w:numPr>
      </w:pPr>
      <w:r>
        <w:t>Minimum five years of recent solution sales experience in a business-to-business, large/strategic customer segment; or a record of achievement in the Account Manager position.</w:t>
      </w:r>
    </w:p>
    <w:p w14:paraId="34F34814" w14:textId="77777777" w:rsidR="008B1B65" w:rsidRDefault="008B1B65" w:rsidP="008B1B65">
      <w:pPr>
        <w:pStyle w:val="ListParagraph"/>
        <w:numPr>
          <w:ilvl w:val="0"/>
          <w:numId w:val="3"/>
        </w:numPr>
      </w:pPr>
      <w:r>
        <w:t>Cloud Solution Selling (IoT, Wireless Networks, Location Tracking is a plus!)</w:t>
      </w:r>
    </w:p>
    <w:p w14:paraId="7420EFD5" w14:textId="6EA95369" w:rsidR="008B1B65" w:rsidRDefault="008B1B65" w:rsidP="00B16120">
      <w:pPr>
        <w:pStyle w:val="ListParagraph"/>
        <w:numPr>
          <w:ilvl w:val="0"/>
          <w:numId w:val="3"/>
        </w:numPr>
        <w:ind w:left="810" w:hanging="402"/>
      </w:pPr>
      <w:r>
        <w:t>Established list of new target accounts to hit the ground running once on board. Excellent at listening to customers/prospects, identifying needs and formulating a matching solution(s) to address their needs.</w:t>
      </w:r>
    </w:p>
    <w:p w14:paraId="2E9DA84B" w14:textId="1AC287EC" w:rsidR="008B1B65" w:rsidRDefault="00A2304F" w:rsidP="008B1B65">
      <w:pPr>
        <w:pStyle w:val="ListParagraph"/>
        <w:numPr>
          <w:ilvl w:val="0"/>
          <w:numId w:val="3"/>
        </w:numPr>
      </w:pPr>
      <w:bookmarkStart w:id="0" w:name="_Hlk103615735"/>
      <w:r>
        <w:t xml:space="preserve">Understanding of </w:t>
      </w:r>
      <w:r w:rsidR="008B1B65">
        <w:t>Wireless Technologies</w:t>
      </w:r>
      <w:r>
        <w:t xml:space="preserve"> / IoT</w:t>
      </w:r>
      <w:r w:rsidR="008B1B65">
        <w:t xml:space="preserve"> a plus</w:t>
      </w:r>
    </w:p>
    <w:bookmarkEnd w:id="0"/>
    <w:p w14:paraId="714E024F" w14:textId="77777777" w:rsidR="008B1B65" w:rsidRDefault="008B1B65" w:rsidP="008B1B65">
      <w:pPr>
        <w:pStyle w:val="ListParagraph"/>
        <w:numPr>
          <w:ilvl w:val="0"/>
          <w:numId w:val="3"/>
        </w:numPr>
      </w:pPr>
      <w:r>
        <w:t xml:space="preserve">Proficiency in Microsoft Office products  </w:t>
      </w:r>
    </w:p>
    <w:p w14:paraId="58BB9253" w14:textId="77777777" w:rsidR="008B1B65" w:rsidRDefault="008B1B65" w:rsidP="008B1B65">
      <w:pPr>
        <w:pStyle w:val="ListParagraph"/>
        <w:numPr>
          <w:ilvl w:val="0"/>
          <w:numId w:val="3"/>
        </w:numPr>
      </w:pPr>
      <w:r>
        <w:t>Familiarity with Odoo is a plus.</w:t>
      </w:r>
    </w:p>
    <w:p w14:paraId="46D54E99" w14:textId="6D0A044A" w:rsidR="008648F9" w:rsidRDefault="008B1B65" w:rsidP="008648F9">
      <w:pPr>
        <w:pStyle w:val="ListParagraph"/>
        <w:numPr>
          <w:ilvl w:val="0"/>
          <w:numId w:val="3"/>
        </w:numPr>
      </w:pPr>
      <w:r>
        <w:t>ZoomInfo Certifications a plus</w:t>
      </w:r>
    </w:p>
    <w:p w14:paraId="4E3A8344" w14:textId="2BE9BEC6" w:rsidR="00BF584E" w:rsidRPr="00FA6043" w:rsidRDefault="009E00F8" w:rsidP="00BF584E">
      <w:pPr>
        <w:spacing w:after="0" w:line="239" w:lineRule="auto"/>
        <w:rPr>
          <w:rFonts w:ascii="Calibri" w:eastAsia="Calibri" w:hAnsi="Calibri" w:cs="Calibri"/>
          <w:b/>
          <w:bCs/>
          <w:color w:val="000000"/>
        </w:rPr>
      </w:pPr>
      <w:r w:rsidRPr="00B16120">
        <w:rPr>
          <w:rFonts w:ascii="Calibri" w:eastAsia="Calibri" w:hAnsi="Calibri" w:cs="Calibri"/>
          <w:b/>
          <w:bCs/>
          <w:color w:val="000000"/>
        </w:rPr>
        <w:t>PRIMARY VERTICALS</w:t>
      </w:r>
      <w:r w:rsidR="00BF584E" w:rsidRPr="009E00F8">
        <w:rPr>
          <w:rFonts w:ascii="Calibri" w:eastAsia="Calibri" w:hAnsi="Calibri" w:cs="Calibri"/>
          <w:b/>
          <w:bCs/>
          <w:color w:val="000000"/>
        </w:rPr>
        <w:t>:</w:t>
      </w:r>
    </w:p>
    <w:p w14:paraId="46657AEA" w14:textId="510E363E" w:rsidR="00BF584E" w:rsidRDefault="009E00F8" w:rsidP="00B16120">
      <w:pPr>
        <w:pStyle w:val="ListParagraph"/>
        <w:numPr>
          <w:ilvl w:val="0"/>
          <w:numId w:val="2"/>
        </w:numPr>
        <w:spacing w:after="0" w:line="239" w:lineRule="auto"/>
        <w:ind w:left="810"/>
        <w:rPr>
          <w:rFonts w:ascii="Calibri" w:eastAsia="Calibri" w:hAnsi="Calibri" w:cs="Calibri"/>
          <w:color w:val="000000"/>
        </w:rPr>
      </w:pPr>
      <w:r>
        <w:rPr>
          <w:rFonts w:ascii="Calibri" w:eastAsia="Calibri" w:hAnsi="Calibri" w:cs="Calibri"/>
          <w:color w:val="000000"/>
        </w:rPr>
        <w:t xml:space="preserve"> </w:t>
      </w:r>
      <w:r w:rsidR="00BF584E">
        <w:rPr>
          <w:rFonts w:ascii="Calibri" w:eastAsia="Calibri" w:hAnsi="Calibri" w:cs="Calibri"/>
          <w:color w:val="000000"/>
        </w:rPr>
        <w:t xml:space="preserve">Healthcare – </w:t>
      </w:r>
      <w:r w:rsidR="00A7227A">
        <w:rPr>
          <w:rFonts w:ascii="Calibri" w:eastAsia="Calibri" w:hAnsi="Calibri" w:cs="Calibri"/>
          <w:color w:val="000000"/>
        </w:rPr>
        <w:t xml:space="preserve">National footprint, </w:t>
      </w:r>
      <w:r w:rsidR="00BF584E">
        <w:rPr>
          <w:rFonts w:ascii="Calibri" w:eastAsia="Calibri" w:hAnsi="Calibri" w:cs="Calibri"/>
          <w:color w:val="000000"/>
        </w:rPr>
        <w:t>(IDN) Experience</w:t>
      </w:r>
    </w:p>
    <w:p w14:paraId="1A590E0F" w14:textId="41488361" w:rsidR="00BF584E" w:rsidRDefault="00BF584E" w:rsidP="00B16120">
      <w:pPr>
        <w:pStyle w:val="ListParagraph"/>
        <w:numPr>
          <w:ilvl w:val="0"/>
          <w:numId w:val="2"/>
        </w:numPr>
        <w:spacing w:after="0" w:line="239" w:lineRule="auto"/>
        <w:ind w:hanging="450"/>
        <w:rPr>
          <w:rFonts w:ascii="Calibri" w:eastAsia="Calibri" w:hAnsi="Calibri" w:cs="Calibri"/>
          <w:color w:val="000000"/>
        </w:rPr>
      </w:pPr>
      <w:r>
        <w:rPr>
          <w:rFonts w:ascii="Calibri" w:eastAsia="Calibri" w:hAnsi="Calibri" w:cs="Calibri"/>
          <w:color w:val="000000"/>
        </w:rPr>
        <w:t>Manufacturing</w:t>
      </w:r>
      <w:r w:rsidR="00FA6043">
        <w:rPr>
          <w:rFonts w:ascii="Calibri" w:eastAsia="Calibri" w:hAnsi="Calibri" w:cs="Calibri"/>
          <w:color w:val="000000"/>
        </w:rPr>
        <w:t xml:space="preserve"> </w:t>
      </w:r>
      <w:r w:rsidR="008B1B65">
        <w:rPr>
          <w:rFonts w:ascii="Calibri" w:eastAsia="Calibri" w:hAnsi="Calibri" w:cs="Calibri"/>
          <w:color w:val="000000"/>
        </w:rPr>
        <w:t>and Logistics</w:t>
      </w:r>
    </w:p>
    <w:p w14:paraId="126DA957" w14:textId="47C5C7BD" w:rsidR="00BF584E" w:rsidRDefault="00BF584E" w:rsidP="00B16120">
      <w:pPr>
        <w:pStyle w:val="ListParagraph"/>
        <w:numPr>
          <w:ilvl w:val="0"/>
          <w:numId w:val="2"/>
        </w:numPr>
        <w:spacing w:after="0" w:line="239" w:lineRule="auto"/>
        <w:ind w:hanging="450"/>
        <w:rPr>
          <w:rFonts w:ascii="Calibri" w:eastAsia="Calibri" w:hAnsi="Calibri" w:cs="Calibri"/>
          <w:color w:val="000000"/>
        </w:rPr>
      </w:pPr>
      <w:r>
        <w:rPr>
          <w:rFonts w:ascii="Calibri" w:eastAsia="Calibri" w:hAnsi="Calibri" w:cs="Calibri"/>
          <w:color w:val="000000"/>
        </w:rPr>
        <w:t>Hospitality – experience in Multi-Site, Multi-Year Contracts – Prefer experience with Major</w:t>
      </w:r>
      <w:r w:rsidR="009E00F8">
        <w:rPr>
          <w:rFonts w:ascii="Calibri" w:eastAsia="Calibri" w:hAnsi="Calibri" w:cs="Calibri"/>
          <w:color w:val="000000"/>
        </w:rPr>
        <w:t>/National Brands</w:t>
      </w:r>
      <w:r>
        <w:rPr>
          <w:rFonts w:ascii="Calibri" w:eastAsia="Calibri" w:hAnsi="Calibri" w:cs="Calibri"/>
          <w:color w:val="000000"/>
        </w:rPr>
        <w:t xml:space="preserve"> </w:t>
      </w:r>
    </w:p>
    <w:p w14:paraId="2E572615" w14:textId="618CF5FF" w:rsidR="00BF584E" w:rsidRDefault="00BF584E">
      <w:pPr>
        <w:pStyle w:val="ListParagraph"/>
        <w:numPr>
          <w:ilvl w:val="0"/>
          <w:numId w:val="2"/>
        </w:numPr>
        <w:spacing w:after="0" w:line="239" w:lineRule="auto"/>
        <w:ind w:hanging="450"/>
        <w:rPr>
          <w:rFonts w:ascii="Calibri" w:eastAsia="Calibri" w:hAnsi="Calibri" w:cs="Calibri"/>
          <w:color w:val="000000"/>
        </w:rPr>
      </w:pPr>
      <w:r>
        <w:rPr>
          <w:rFonts w:ascii="Calibri" w:eastAsia="Calibri" w:hAnsi="Calibri" w:cs="Calibri"/>
          <w:color w:val="000000"/>
        </w:rPr>
        <w:t>Education</w:t>
      </w:r>
    </w:p>
    <w:p w14:paraId="77C627F3" w14:textId="4A912A90" w:rsidR="009E00F8" w:rsidRDefault="009E00F8" w:rsidP="009E00F8">
      <w:pPr>
        <w:spacing w:after="0" w:line="239" w:lineRule="auto"/>
        <w:rPr>
          <w:rFonts w:ascii="Calibri" w:eastAsia="Calibri" w:hAnsi="Calibri" w:cs="Calibri"/>
          <w:color w:val="000000"/>
        </w:rPr>
      </w:pPr>
    </w:p>
    <w:p w14:paraId="058D0E91" w14:textId="059D7F41" w:rsidR="00362FC2" w:rsidRDefault="00362FC2" w:rsidP="008648F9">
      <w:pPr>
        <w:spacing w:after="0" w:line="239" w:lineRule="auto"/>
      </w:pPr>
      <w:r w:rsidRPr="00362FC2">
        <w:t xml:space="preserve">Please send Cover Letter and Resume to </w:t>
      </w:r>
      <w:hyperlink r:id="rId10" w:history="1">
        <w:r w:rsidRPr="00B16120">
          <w:rPr>
            <w:rStyle w:val="Hyperlink"/>
            <w:b/>
            <w:bCs/>
            <w:color w:val="auto"/>
          </w:rPr>
          <w:t>careers@airista.com</w:t>
        </w:r>
      </w:hyperlink>
    </w:p>
    <w:p w14:paraId="42FBB541" w14:textId="77777777" w:rsidR="00362FC2" w:rsidRDefault="00362FC2" w:rsidP="008648F9">
      <w:pPr>
        <w:spacing w:after="0" w:line="239" w:lineRule="auto"/>
      </w:pPr>
    </w:p>
    <w:p w14:paraId="5582142A" w14:textId="3D60BB3C" w:rsidR="008648F9" w:rsidRDefault="008648F9" w:rsidP="008648F9">
      <w:pPr>
        <w:spacing w:after="0" w:line="239" w:lineRule="auto"/>
        <w:rPr>
          <w:b/>
          <w:bCs/>
        </w:rPr>
      </w:pPr>
      <w:proofErr w:type="spellStart"/>
      <w:r w:rsidRPr="008648F9">
        <w:rPr>
          <w:b/>
          <w:bCs/>
        </w:rPr>
        <w:t>Airista</w:t>
      </w:r>
      <w:proofErr w:type="spellEnd"/>
      <w:r w:rsidRPr="008648F9">
        <w:rPr>
          <w:b/>
          <w:bCs/>
        </w:rPr>
        <w:t xml:space="preserve"> Flow, Inc.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w:t>
      </w:r>
      <w:proofErr w:type="gramStart"/>
      <w:r w:rsidRPr="008648F9">
        <w:rPr>
          <w:b/>
          <w:bCs/>
        </w:rPr>
        <w:t>state</w:t>
      </w:r>
      <w:proofErr w:type="gramEnd"/>
      <w:r w:rsidRPr="008648F9">
        <w:rPr>
          <w:b/>
          <w:bCs/>
        </w:rPr>
        <w:t xml:space="preserve"> or local laws.</w:t>
      </w:r>
    </w:p>
    <w:p w14:paraId="1E515419" w14:textId="77777777" w:rsidR="008648F9" w:rsidRPr="008648F9" w:rsidRDefault="008648F9" w:rsidP="008648F9">
      <w:pPr>
        <w:spacing w:after="0" w:line="239" w:lineRule="auto"/>
        <w:rPr>
          <w:b/>
          <w:bCs/>
        </w:rPr>
      </w:pPr>
    </w:p>
    <w:p w14:paraId="7A4C6E90" w14:textId="79CDF88A" w:rsidR="008648F9" w:rsidRDefault="008648F9" w:rsidP="008648F9">
      <w:pPr>
        <w:spacing w:after="0" w:line="239" w:lineRule="auto"/>
        <w:rPr>
          <w:b/>
          <w:bCs/>
        </w:rPr>
      </w:pPr>
      <w:r w:rsidRPr="008648F9">
        <w:rPr>
          <w:b/>
          <w:bCs/>
        </w:rPr>
        <w:t>This policy applies to all terms and conditions of employment, including recruiting, hiring, placement, promotion, termination, layoff, recall, transfer, leaves of absence, compensation, and training.</w:t>
      </w:r>
    </w:p>
    <w:p w14:paraId="6DC4AF8E" w14:textId="77777777" w:rsidR="008648F9" w:rsidRPr="008648F9" w:rsidRDefault="008648F9" w:rsidP="008648F9">
      <w:pPr>
        <w:spacing w:after="0" w:line="239" w:lineRule="auto"/>
        <w:rPr>
          <w:b/>
          <w:bCs/>
        </w:rPr>
      </w:pPr>
    </w:p>
    <w:p w14:paraId="6ED68C78" w14:textId="6C52C0DC" w:rsidR="00202376" w:rsidRPr="00202376" w:rsidRDefault="008648F9">
      <w:pPr>
        <w:rPr>
          <w:rFonts w:ascii="Calibri" w:hAnsi="Calibri" w:cs="Calibri"/>
        </w:rPr>
      </w:pPr>
      <w:r w:rsidRPr="008648F9">
        <w:rPr>
          <w:b/>
          <w:bCs/>
        </w:rPr>
        <w:t>All Candidates are subject to Background Check and Drug Screen.</w:t>
      </w:r>
    </w:p>
    <w:sectPr w:rsidR="00202376" w:rsidRPr="0020237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CFAB" w14:textId="77777777" w:rsidR="00BD1EA0" w:rsidRDefault="00BD1EA0" w:rsidP="00BF3202">
      <w:pPr>
        <w:spacing w:after="0" w:line="240" w:lineRule="auto"/>
      </w:pPr>
      <w:r>
        <w:separator/>
      </w:r>
    </w:p>
  </w:endnote>
  <w:endnote w:type="continuationSeparator" w:id="0">
    <w:p w14:paraId="193E71B2" w14:textId="77777777" w:rsidR="00BD1EA0" w:rsidRDefault="00BD1EA0" w:rsidP="00BF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EDD9" w14:textId="37F10ABE" w:rsidR="00DD65DF" w:rsidRDefault="00DD65DF">
    <w:pPr>
      <w:pStyle w:val="Footer"/>
    </w:pPr>
    <w:r>
      <w:t>Rev. 2022v5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2D41" w14:textId="77777777" w:rsidR="00BD1EA0" w:rsidRDefault="00BD1EA0" w:rsidP="00BF3202">
      <w:pPr>
        <w:spacing w:after="0" w:line="240" w:lineRule="auto"/>
      </w:pPr>
      <w:r>
        <w:separator/>
      </w:r>
    </w:p>
  </w:footnote>
  <w:footnote w:type="continuationSeparator" w:id="0">
    <w:p w14:paraId="09C7B59B" w14:textId="77777777" w:rsidR="00BD1EA0" w:rsidRDefault="00BD1EA0" w:rsidP="00BF3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D5D9D"/>
    <w:multiLevelType w:val="hybridMultilevel"/>
    <w:tmpl w:val="4338403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43431D9A"/>
    <w:multiLevelType w:val="hybridMultilevel"/>
    <w:tmpl w:val="30E41830"/>
    <w:lvl w:ilvl="0" w:tplc="C32E4986">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9C484F"/>
    <w:multiLevelType w:val="hybridMultilevel"/>
    <w:tmpl w:val="80FA8FBC"/>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AAC728E"/>
    <w:multiLevelType w:val="hybridMultilevel"/>
    <w:tmpl w:val="E1784F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315137309">
    <w:abstractNumId w:val="1"/>
  </w:num>
  <w:num w:numId="2" w16cid:durableId="893080597">
    <w:abstractNumId w:val="2"/>
  </w:num>
  <w:num w:numId="3" w16cid:durableId="238175272">
    <w:abstractNumId w:val="3"/>
  </w:num>
  <w:num w:numId="4" w16cid:durableId="150936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76"/>
    <w:rsid w:val="000D14DA"/>
    <w:rsid w:val="000F5E95"/>
    <w:rsid w:val="00183C94"/>
    <w:rsid w:val="00187EA6"/>
    <w:rsid w:val="00202376"/>
    <w:rsid w:val="00264074"/>
    <w:rsid w:val="00362FC2"/>
    <w:rsid w:val="003C2F7C"/>
    <w:rsid w:val="0040273D"/>
    <w:rsid w:val="00441CBD"/>
    <w:rsid w:val="004F6487"/>
    <w:rsid w:val="00545A95"/>
    <w:rsid w:val="00612DF9"/>
    <w:rsid w:val="008648F9"/>
    <w:rsid w:val="008B1B65"/>
    <w:rsid w:val="008F507D"/>
    <w:rsid w:val="009E00F8"/>
    <w:rsid w:val="00A00BB1"/>
    <w:rsid w:val="00A2304F"/>
    <w:rsid w:val="00A65E93"/>
    <w:rsid w:val="00A7227A"/>
    <w:rsid w:val="00AC1CAD"/>
    <w:rsid w:val="00B16120"/>
    <w:rsid w:val="00B629F0"/>
    <w:rsid w:val="00BD1EA0"/>
    <w:rsid w:val="00BF3202"/>
    <w:rsid w:val="00BF584E"/>
    <w:rsid w:val="00D25048"/>
    <w:rsid w:val="00D4596E"/>
    <w:rsid w:val="00DD65DF"/>
    <w:rsid w:val="00E943BE"/>
    <w:rsid w:val="00F35115"/>
    <w:rsid w:val="00F62D93"/>
    <w:rsid w:val="00FA6043"/>
    <w:rsid w:val="00FB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FC2B"/>
  <w15:chartTrackingRefBased/>
  <w15:docId w15:val="{8E9166AE-DA95-43FF-B351-CC4832DD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76"/>
    <w:pPr>
      <w:ind w:left="720"/>
      <w:contextualSpacing/>
    </w:pPr>
  </w:style>
  <w:style w:type="paragraph" w:styleId="Header">
    <w:name w:val="header"/>
    <w:basedOn w:val="Normal"/>
    <w:link w:val="HeaderChar"/>
    <w:uiPriority w:val="99"/>
    <w:unhideWhenUsed/>
    <w:rsid w:val="00BF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02"/>
  </w:style>
  <w:style w:type="paragraph" w:styleId="Footer">
    <w:name w:val="footer"/>
    <w:basedOn w:val="Normal"/>
    <w:link w:val="FooterChar"/>
    <w:uiPriority w:val="99"/>
    <w:unhideWhenUsed/>
    <w:rsid w:val="00BF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02"/>
  </w:style>
  <w:style w:type="paragraph" w:styleId="Revision">
    <w:name w:val="Revision"/>
    <w:hidden/>
    <w:uiPriority w:val="99"/>
    <w:semiHidden/>
    <w:rsid w:val="000F5E95"/>
    <w:pPr>
      <w:spacing w:after="0" w:line="240" w:lineRule="auto"/>
    </w:pPr>
  </w:style>
  <w:style w:type="character" w:styleId="CommentReference">
    <w:name w:val="annotation reference"/>
    <w:basedOn w:val="DefaultParagraphFont"/>
    <w:uiPriority w:val="99"/>
    <w:semiHidden/>
    <w:unhideWhenUsed/>
    <w:rsid w:val="008B1B65"/>
    <w:rPr>
      <w:sz w:val="16"/>
      <w:szCs w:val="16"/>
    </w:rPr>
  </w:style>
  <w:style w:type="paragraph" w:styleId="CommentText">
    <w:name w:val="annotation text"/>
    <w:basedOn w:val="Normal"/>
    <w:link w:val="CommentTextChar"/>
    <w:uiPriority w:val="99"/>
    <w:unhideWhenUsed/>
    <w:rsid w:val="008B1B65"/>
    <w:pPr>
      <w:spacing w:line="240" w:lineRule="auto"/>
    </w:pPr>
    <w:rPr>
      <w:sz w:val="20"/>
      <w:szCs w:val="20"/>
    </w:rPr>
  </w:style>
  <w:style w:type="character" w:customStyle="1" w:styleId="CommentTextChar">
    <w:name w:val="Comment Text Char"/>
    <w:basedOn w:val="DefaultParagraphFont"/>
    <w:link w:val="CommentText"/>
    <w:uiPriority w:val="99"/>
    <w:rsid w:val="008B1B65"/>
    <w:rPr>
      <w:sz w:val="20"/>
      <w:szCs w:val="20"/>
    </w:rPr>
  </w:style>
  <w:style w:type="character" w:styleId="Hyperlink">
    <w:name w:val="Hyperlink"/>
    <w:basedOn w:val="DefaultParagraphFont"/>
    <w:uiPriority w:val="99"/>
    <w:unhideWhenUsed/>
    <w:rsid w:val="00362FC2"/>
    <w:rPr>
      <w:color w:val="0000FF"/>
      <w:u w:val="single"/>
    </w:rPr>
  </w:style>
  <w:style w:type="character" w:styleId="UnresolvedMention">
    <w:name w:val="Unresolved Mention"/>
    <w:basedOn w:val="DefaultParagraphFont"/>
    <w:uiPriority w:val="99"/>
    <w:semiHidden/>
    <w:unhideWhenUsed/>
    <w:rsid w:val="0036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areers@airista.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Version xmlns="20e191d4-ef72-458c-974d-7d6dbbb5c317" xsi:nil="true"/>
    <MigrationWizIdPermissions xmlns="20e191d4-ef72-458c-974d-7d6dbbb5c317" xsi:nil="true"/>
    <MigrationWizId xmlns="20e191d4-ef72-458c-974d-7d6dbbb5c3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6827FD71C67640871404D1EF47F0CB" ma:contentTypeVersion="8" ma:contentTypeDescription="Create a new document." ma:contentTypeScope="" ma:versionID="5521e0c4fafd47802fb9c41255234354">
  <xsd:schema xmlns:xsd="http://www.w3.org/2001/XMLSchema" xmlns:xs="http://www.w3.org/2001/XMLSchema" xmlns:p="http://schemas.microsoft.com/office/2006/metadata/properties" xmlns:ns3="20e191d4-ef72-458c-974d-7d6dbbb5c317" targetNamespace="http://schemas.microsoft.com/office/2006/metadata/properties" ma:root="true" ma:fieldsID="c186e06f8db80523a9f3aee0d17749f8" ns3:_="">
    <xsd:import namespace="20e191d4-ef72-458c-974d-7d6dbbb5c317"/>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191d4-ef72-458c-974d-7d6dbbb5c31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CFF6D-913B-44C9-9B1D-061D87EDECE4}">
  <ds:schemaRefs>
    <ds:schemaRef ds:uri="http://schemas.microsoft.com/office/2006/metadata/properties"/>
    <ds:schemaRef ds:uri="http://schemas.microsoft.com/office/infopath/2007/PartnerControls"/>
    <ds:schemaRef ds:uri="20e191d4-ef72-458c-974d-7d6dbbb5c317"/>
  </ds:schemaRefs>
</ds:datastoreItem>
</file>

<file path=customXml/itemProps2.xml><?xml version="1.0" encoding="utf-8"?>
<ds:datastoreItem xmlns:ds="http://schemas.openxmlformats.org/officeDocument/2006/customXml" ds:itemID="{34950CCA-9A0D-4042-A296-499B5763572A}">
  <ds:schemaRefs>
    <ds:schemaRef ds:uri="http://schemas.microsoft.com/sharepoint/v3/contenttype/forms"/>
  </ds:schemaRefs>
</ds:datastoreItem>
</file>

<file path=customXml/itemProps3.xml><?xml version="1.0" encoding="utf-8"?>
<ds:datastoreItem xmlns:ds="http://schemas.openxmlformats.org/officeDocument/2006/customXml" ds:itemID="{DEDFB241-95F1-4E4A-A058-D45FF48CF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191d4-ef72-458c-974d-7d6dbbb5c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Kennedy</dc:creator>
  <cp:keywords/>
  <dc:description/>
  <cp:lastModifiedBy>Scott Lapham</cp:lastModifiedBy>
  <cp:revision>4</cp:revision>
  <dcterms:created xsi:type="dcterms:W3CDTF">2022-05-16T22:03:00Z</dcterms:created>
  <dcterms:modified xsi:type="dcterms:W3CDTF">2022-05-16T22:08:00Z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0x0101002F6827FD71C67640871404D1EF47F0CB</vt:lpwstr>
  </property>
</Properties>
</file>